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3"/>
      </w:tblGrid>
      <w:tr w:rsidR="00500FE8" w:rsidRPr="002C6658" w14:paraId="153F4C2A" w14:textId="77777777" w:rsidTr="005C2E00">
        <w:trPr>
          <w:trHeight w:val="1135"/>
        </w:trPr>
        <w:tc>
          <w:tcPr>
            <w:tcW w:w="5443" w:type="dxa"/>
          </w:tcPr>
          <w:p w14:paraId="31E658C1" w14:textId="56063F36" w:rsidR="004B7609" w:rsidRPr="00916085" w:rsidRDefault="001E1E32" w:rsidP="004B7609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  <w:showingPlcHdr/>
              </w:sdtPr>
              <w:sdtEndPr/>
              <w:sdtContent>
                <w:r w:rsidR="004B7609" w:rsidRPr="00916085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_______________</w:t>
                </w:r>
              </w:sdtContent>
            </w:sdt>
            <w:r w:rsidR="004B7609" w:rsidRPr="0091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  <w:showingPlcHdr/>
              </w:sdtPr>
              <w:sdtEndPr/>
              <w:sdtContent>
                <w:r w:rsidR="004B7609" w:rsidRPr="00916085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_________________</w:t>
                </w:r>
              </w:sdtContent>
            </w:sdt>
          </w:p>
          <w:p w14:paraId="0A6D1159" w14:textId="638E299E" w:rsidR="00500FE8" w:rsidRPr="005C2E00" w:rsidRDefault="00780206" w:rsidP="005C2E00">
            <w:pPr>
              <w:rPr>
                <w:sz w:val="28"/>
                <w:szCs w:val="28"/>
              </w:rPr>
            </w:pPr>
            <w:r w:rsidRPr="002C66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500FE8" w:rsidRPr="002C6658" w14:paraId="63C24B3D" w14:textId="77777777" w:rsidTr="001E1E32">
        <w:trPr>
          <w:trHeight w:val="332"/>
        </w:trPr>
        <w:tc>
          <w:tcPr>
            <w:tcW w:w="5443" w:type="dxa"/>
          </w:tcPr>
          <w:p w14:paraId="3859B004" w14:textId="3CB5ADCF" w:rsidR="00500FE8" w:rsidRPr="004B7609" w:rsidRDefault="00262A74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установлении бюджетного задания по мобилизации платежей в бюджет городского округа «Александровск-Сахалинский район» на 2019 год</w:t>
            </w: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749BB" w14:textId="77777777" w:rsidR="00E1396E" w:rsidRDefault="00E1396E" w:rsidP="005C2E00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DF7DD0" w14:textId="77777777" w:rsidR="00916085" w:rsidRPr="00CF0FA0" w:rsidRDefault="00916085" w:rsidP="0065339C">
      <w:pPr>
        <w:autoSpaceDE w:val="0"/>
        <w:autoSpaceDN w:val="0"/>
        <w:adjustRightInd w:val="0"/>
        <w:spacing w:before="240" w:after="24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распоряжения Правительства Сахалинской области от 21.02.2019 года №84-р «Об установлении бюджетного задания по мобилизации доходов в областной бюджет Сахалинской области на 2019 год», </w:t>
      </w:r>
      <w:r w:rsidRPr="00B85D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постановления администрации городского округа «Александровск-Сахалинский район» от 15.03.2019 года №183 «Об утверждении Плана мероприятий по увеличению налоговых и неналоговых доходов в бюджет городского округа «Александровск-Сахалинский район» на 2019 год», </w:t>
      </w:r>
      <w:r w:rsidRPr="00CF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проведения скоординированной работы по максимальной</w:t>
      </w: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мобилизации доходов в бюджет городского округа «Александровск-Сахалинский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снижения недоимки по платежам в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</w:t>
      </w:r>
      <w:r w:rsidRPr="001A34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3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0EA888D" w14:textId="77777777" w:rsidR="00916085" w:rsidRPr="00CF0FA0" w:rsidRDefault="00916085" w:rsidP="0065339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бюджетное задание по мобилизации платежей в бюджет городского округа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(прилагается).</w:t>
      </w:r>
    </w:p>
    <w:p w14:paraId="208569F5" w14:textId="77777777" w:rsidR="00916085" w:rsidRPr="00CF0FA0" w:rsidRDefault="00916085" w:rsidP="0065339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Ответственным исполнителям:</w:t>
      </w:r>
    </w:p>
    <w:p w14:paraId="393EA296" w14:textId="6A5D9B3B" w:rsidR="00916085" w:rsidRPr="00CF0FA0" w:rsidRDefault="00916085" w:rsidP="0065339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обеспечить выполнение установленного задания по мобилизации платежей в бюджет городского округа «Александровск-Сахалинский район»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 учетом поквартального поступления в следующих размерах</w:t>
      </w:r>
      <w:r w:rsidR="006533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0" w:name="_GoBack"/>
      <w:bookmarkEnd w:id="0"/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ниже 20 процентов – за 1 квартал, 45 процентов – за 1 полугодие, 70 процентов – за 9 месяцев, 100 процентов – за год;</w:t>
      </w:r>
    </w:p>
    <w:p w14:paraId="32F03261" w14:textId="77777777" w:rsidR="00916085" w:rsidRPr="00CF0FA0" w:rsidRDefault="00916085" w:rsidP="0065339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анализ поступления доходов и сокращения недоимки, на основании ежемесячных сведений о поступлении и недоимке по налоговым платежам в разрезе видов экономической деятельности в соответствии с Общероссийским классификатором видов экономической деятельности (ОКВЭД), формируемых по данным информационного ресурса, получаемого из налоговых органов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3C97D91" w14:textId="77777777" w:rsidR="00916085" w:rsidRPr="00CF0FA0" w:rsidRDefault="00916085" w:rsidP="0065339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Финансовому управлению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Царевой С.М.)</w:t>
      </w: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контроль исполнения установленного задания, в части общей суммы доходов, обобщение информации и ее предоставление в Министерство финансов Сахалинской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адрес администрации городского округа </w:t>
      </w: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 до 25 числа месяца, следующего за отчетным кварталом.</w:t>
      </w:r>
    </w:p>
    <w:p w14:paraId="1C6828F9" w14:textId="231B7AA4" w:rsidR="00916085" w:rsidRPr="002C6658" w:rsidRDefault="00916085" w:rsidP="0065339C">
      <w:pPr>
        <w:widowControl w:val="0"/>
        <w:autoSpaceDE w:val="0"/>
        <w:autoSpaceDN w:val="0"/>
        <w:adjustRightInd w:val="0"/>
        <w:spacing w:after="48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исполнением настоящего </w:t>
      </w:r>
      <w:r w:rsidR="005C2E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CA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на первого вице-мэра городского округа Логареву О.П.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7D39E25F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1FD7781A" w:rsidR="00272276" w:rsidRPr="002C6658" w:rsidRDefault="00272276" w:rsidP="002C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В.А.</w:t>
            </w:r>
            <w:r w:rsidR="00A10E91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Иль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BDC867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BDF514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EC7259" w14:textId="77777777" w:rsidR="004B7609" w:rsidRPr="00DC1074" w:rsidRDefault="004B7609" w:rsidP="004B7609">
      <w:pPr>
        <w:spacing w:after="0"/>
        <w:jc w:val="both"/>
        <w:rPr>
          <w:sz w:val="20"/>
          <w:szCs w:val="20"/>
        </w:rPr>
      </w:pPr>
    </w:p>
    <w:sectPr w:rsidR="004B7609" w:rsidRPr="00DC1074" w:rsidSect="000903AD">
      <w:footerReference w:type="default" r:id="rId13"/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123DE6F6" w:rsidR="004B7609" w:rsidRPr="004B7609" w:rsidRDefault="00262A74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Arial"/>
        <w:b/>
        <w:sz w:val="24"/>
        <w:szCs w:val="18"/>
        <w:lang w:eastAsia="ru-RU"/>
      </w:rPr>
      <w:t>5.14.31-160-п (п)/19</w:t>
    </w:r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(</w:t>
    </w:r>
    <w:sdt>
      <w:sdtPr>
        <w:rPr>
          <w:rFonts w:ascii="Times New Roman" w:eastAsia="Times New Roman" w:hAnsi="Times New Roman" w:cs="Arial"/>
          <w:b/>
          <w:sz w:val="20"/>
          <w:szCs w:val="20"/>
          <w:lang w:eastAsia="ru-RU"/>
        </w:rPr>
        <w:alias w:val="{TagFile}{_UIVersionString}"/>
        <w:tag w:val="{TagFile}{_UIVersionString}"/>
        <w:id w:val="-1547445550"/>
        <w:lock w:val="contentLocked"/>
      </w:sdtPr>
      <w:sdtEndPr/>
      <w:sdtContent>
        <w:r w:rsidR="004B7609" w:rsidRPr="004B7609">
          <w:rPr>
            <w:rFonts w:ascii="Times New Roman" w:eastAsia="Times New Roman" w:hAnsi="Times New Roman" w:cs="Arial"/>
            <w:sz w:val="20"/>
            <w:szCs w:val="20"/>
            <w:lang w:eastAsia="ru-RU"/>
          </w:rPr>
          <w:t xml:space="preserve"> Версия</w:t>
        </w:r>
      </w:sdtContent>
    </w:sdt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C2E00"/>
    <w:rsid w:val="005E3926"/>
    <w:rsid w:val="00610546"/>
    <w:rsid w:val="00623CB1"/>
    <w:rsid w:val="00647038"/>
    <w:rsid w:val="00651506"/>
    <w:rsid w:val="0065339C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07A6D"/>
    <w:rsid w:val="00910D1C"/>
    <w:rsid w:val="0091467E"/>
    <w:rsid w:val="009158D7"/>
    <w:rsid w:val="00916085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00ae519a-a787-4cb6-a9f3-e0d2ce624f96"/>
    <ds:schemaRef ds:uri="http://schemas.microsoft.com/office/infopath/2007/PartnerControls"/>
    <ds:schemaRef ds:uri="http://purl.org/dc/elements/1.1/"/>
    <ds:schemaRef ds:uri="http://schemas.microsoft.com/sharepoint/v3"/>
    <ds:schemaRef ds:uri="http://schemas.openxmlformats.org/package/2006/metadata/core-properties"/>
    <ds:schemaRef ds:uri="D7192FFF-C2B2-4F10-B7A4-C791C93B1729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364D0D-DEC7-4252-8A11-BFC42E0AE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Волчкова Светлана Ю.</cp:lastModifiedBy>
  <cp:revision>44</cp:revision>
  <cp:lastPrinted>2018-12-05T03:38:00Z</cp:lastPrinted>
  <dcterms:created xsi:type="dcterms:W3CDTF">2018-12-05T01:13:00Z</dcterms:created>
  <dcterms:modified xsi:type="dcterms:W3CDTF">2019-03-20T05:42:00Z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